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B76D8" w14:textId="77777777" w:rsidR="000877A1" w:rsidRDefault="000877A1" w:rsidP="000877A1">
      <w:pPr>
        <w:overflowPunct/>
        <w:autoSpaceDE/>
        <w:autoSpaceDN/>
        <w:adjustRightInd/>
        <w:jc w:val="center"/>
        <w:textAlignment w:val="auto"/>
        <w:rPr>
          <w:rFonts w:ascii="Arial" w:hAnsi="Arial" w:cs="Arial"/>
          <w:b/>
          <w:bCs/>
          <w:color w:val="002060"/>
          <w:sz w:val="32"/>
          <w:szCs w:val="32"/>
          <w:u w:val="single"/>
        </w:rPr>
      </w:pPr>
      <w:r w:rsidRPr="0059380C">
        <w:rPr>
          <w:rFonts w:ascii="Arial" w:hAnsi="Arial" w:cs="Arial"/>
          <w:b/>
          <w:bCs/>
          <w:color w:val="002060"/>
          <w:sz w:val="32"/>
          <w:szCs w:val="32"/>
          <w:u w:val="single"/>
        </w:rPr>
        <w:t>FRANKLIN COUNTY TECHNICAL SCHOOL</w:t>
      </w:r>
    </w:p>
    <w:p w14:paraId="66F9088A" w14:textId="77777777" w:rsidR="000877A1" w:rsidRPr="001112DE" w:rsidRDefault="00782C98" w:rsidP="000877A1">
      <w:pPr>
        <w:overflowPunct/>
        <w:autoSpaceDE/>
        <w:autoSpaceDN/>
        <w:adjustRightInd/>
        <w:jc w:val="center"/>
        <w:textAlignment w:val="auto"/>
        <w:rPr>
          <w:color w:val="FF0000"/>
          <w:sz w:val="24"/>
          <w:szCs w:val="24"/>
        </w:rPr>
      </w:pPr>
      <w:r w:rsidRPr="001112DE">
        <w:rPr>
          <w:rFonts w:ascii="Arial" w:hAnsi="Arial" w:cs="Arial"/>
          <w:b/>
          <w:bCs/>
          <w:color w:val="FF0000"/>
          <w:sz w:val="24"/>
          <w:szCs w:val="24"/>
          <w:u w:val="single"/>
        </w:rPr>
        <w:t>POLICY</w:t>
      </w:r>
      <w:r w:rsidR="00434771" w:rsidRPr="001112DE">
        <w:rPr>
          <w:rFonts w:ascii="Arial" w:hAnsi="Arial" w:cs="Arial"/>
          <w:b/>
          <w:bCs/>
          <w:color w:val="FF0000"/>
          <w:sz w:val="24"/>
          <w:szCs w:val="24"/>
          <w:u w:val="single"/>
        </w:rPr>
        <w:t xml:space="preserve"> </w:t>
      </w:r>
      <w:r w:rsidR="000877A1" w:rsidRPr="001112DE">
        <w:rPr>
          <w:rFonts w:ascii="Arial" w:hAnsi="Arial" w:cs="Arial"/>
          <w:b/>
          <w:bCs/>
          <w:color w:val="FF0000"/>
          <w:sz w:val="24"/>
          <w:szCs w:val="24"/>
          <w:u w:val="single"/>
        </w:rPr>
        <w:t>SUBCOMMITTEE MEETING</w:t>
      </w:r>
    </w:p>
    <w:p w14:paraId="7AC98446" w14:textId="77777777" w:rsidR="0098240D" w:rsidRDefault="0098240D" w:rsidP="00005D59">
      <w:pPr>
        <w:overflowPunct/>
        <w:autoSpaceDE/>
        <w:autoSpaceDN/>
        <w:adjustRightInd/>
        <w:spacing w:after="120"/>
        <w:jc w:val="center"/>
        <w:textAlignment w:val="auto"/>
        <w:rPr>
          <w:rFonts w:ascii="Arial" w:hAnsi="Arial" w:cs="Arial"/>
          <w:b/>
          <w:bCs/>
          <w:color w:val="FF0000"/>
          <w:sz w:val="24"/>
          <w:szCs w:val="24"/>
          <w:u w:val="single"/>
        </w:rPr>
      </w:pPr>
    </w:p>
    <w:p w14:paraId="19F964D3" w14:textId="77777777" w:rsidR="00C837C3" w:rsidRDefault="000877A1" w:rsidP="00C837C3">
      <w:pPr>
        <w:overflowPunct/>
        <w:autoSpaceDE/>
        <w:autoSpaceDN/>
        <w:adjustRightInd/>
        <w:textAlignment w:val="auto"/>
        <w:rPr>
          <w:rFonts w:ascii="Arial" w:hAnsi="Arial" w:cs="Arial"/>
          <w:b/>
          <w:bCs/>
          <w:color w:val="000000"/>
          <w:sz w:val="22"/>
          <w:szCs w:val="22"/>
        </w:rPr>
      </w:pPr>
      <w:r w:rsidRPr="0059380C">
        <w:rPr>
          <w:rFonts w:ascii="Arial" w:hAnsi="Arial" w:cs="Arial"/>
          <w:b/>
          <w:bCs/>
          <w:color w:val="000000"/>
          <w:sz w:val="22"/>
          <w:szCs w:val="22"/>
        </w:rPr>
        <w:t>Date:  </w:t>
      </w:r>
      <w:proofErr w:type="gramStart"/>
      <w:r w:rsidRPr="0059380C">
        <w:rPr>
          <w:rFonts w:ascii="Arial" w:hAnsi="Arial" w:cs="Arial"/>
          <w:b/>
          <w:bCs/>
          <w:color w:val="000000"/>
          <w:sz w:val="22"/>
          <w:szCs w:val="22"/>
        </w:rPr>
        <w:tab/>
        <w:t xml:space="preserve">  </w:t>
      </w:r>
      <w:r w:rsidR="00FE0987">
        <w:rPr>
          <w:rFonts w:ascii="Arial" w:hAnsi="Arial" w:cs="Arial"/>
          <w:b/>
          <w:bCs/>
          <w:color w:val="000000"/>
          <w:sz w:val="22"/>
          <w:szCs w:val="22"/>
        </w:rPr>
        <w:t>Monday</w:t>
      </w:r>
      <w:proofErr w:type="gramEnd"/>
      <w:r w:rsidR="00FE0987">
        <w:rPr>
          <w:rFonts w:ascii="Arial" w:hAnsi="Arial" w:cs="Arial"/>
          <w:b/>
          <w:bCs/>
          <w:color w:val="000000"/>
          <w:sz w:val="22"/>
          <w:szCs w:val="22"/>
        </w:rPr>
        <w:t xml:space="preserve"> April 8, 2024</w:t>
      </w:r>
      <w:r w:rsidR="002F6CB4">
        <w:rPr>
          <w:rFonts w:ascii="Arial" w:hAnsi="Arial" w:cs="Arial"/>
          <w:b/>
          <w:bCs/>
          <w:color w:val="000000"/>
          <w:sz w:val="22"/>
          <w:szCs w:val="22"/>
        </w:rPr>
        <w:tab/>
      </w:r>
      <w:r w:rsidR="002F6CB4">
        <w:rPr>
          <w:rFonts w:ascii="Arial" w:hAnsi="Arial" w:cs="Arial"/>
          <w:b/>
          <w:bCs/>
          <w:color w:val="000000"/>
          <w:sz w:val="22"/>
          <w:szCs w:val="22"/>
        </w:rPr>
        <w:tab/>
      </w:r>
      <w:r w:rsidR="00C837C3">
        <w:rPr>
          <w:rFonts w:ascii="Arial" w:hAnsi="Arial" w:cs="Arial"/>
          <w:b/>
          <w:bCs/>
          <w:sz w:val="22"/>
          <w:szCs w:val="22"/>
        </w:rPr>
        <w:t>                     </w:t>
      </w:r>
      <w:r w:rsidR="00C837C3">
        <w:rPr>
          <w:rFonts w:ascii="Arial" w:hAnsi="Arial" w:cs="Arial"/>
          <w:b/>
          <w:bCs/>
          <w:sz w:val="22"/>
          <w:szCs w:val="22"/>
        </w:rPr>
        <w:tab/>
      </w:r>
      <w:r w:rsidR="00762A9E">
        <w:rPr>
          <w:rFonts w:ascii="Arial" w:hAnsi="Arial" w:cs="Arial"/>
          <w:b/>
          <w:bCs/>
          <w:sz w:val="22"/>
          <w:szCs w:val="22"/>
        </w:rPr>
        <w:t xml:space="preserve">      </w:t>
      </w:r>
      <w:r w:rsidR="00D240F6">
        <w:rPr>
          <w:rFonts w:ascii="Arial" w:hAnsi="Arial" w:cs="Arial"/>
          <w:b/>
          <w:bCs/>
          <w:color w:val="000000"/>
          <w:sz w:val="22"/>
          <w:szCs w:val="22"/>
        </w:rPr>
        <w:t>L</w:t>
      </w:r>
      <w:r w:rsidRPr="0059380C">
        <w:rPr>
          <w:rFonts w:ascii="Arial" w:hAnsi="Arial" w:cs="Arial"/>
          <w:b/>
          <w:bCs/>
          <w:color w:val="000000"/>
          <w:sz w:val="22"/>
          <w:szCs w:val="22"/>
        </w:rPr>
        <w:t>ocation:</w:t>
      </w:r>
      <w:r w:rsidR="00762A9E">
        <w:rPr>
          <w:rFonts w:ascii="Arial" w:hAnsi="Arial" w:cs="Arial"/>
          <w:b/>
          <w:bCs/>
          <w:color w:val="000000"/>
          <w:sz w:val="22"/>
          <w:szCs w:val="22"/>
        </w:rPr>
        <w:tab/>
        <w:t xml:space="preserve">Franklin County technical School </w:t>
      </w:r>
    </w:p>
    <w:p w14:paraId="0F9DBA49" w14:textId="77777777" w:rsidR="00762A9E" w:rsidRDefault="00762A9E" w:rsidP="00C837C3">
      <w:pPr>
        <w:overflowPunct/>
        <w:autoSpaceDE/>
        <w:autoSpaceDN/>
        <w:adjustRightInd/>
        <w:textAlignment w:val="auto"/>
        <w:rPr>
          <w:rFonts w:ascii="Arial" w:hAnsi="Arial" w:cs="Arial"/>
          <w:b/>
          <w:bCs/>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82 Industrial Blvd</w:t>
      </w:r>
      <w:r>
        <w:rPr>
          <w:rFonts w:ascii="Arial" w:hAnsi="Arial" w:cs="Arial"/>
          <w:b/>
          <w:bCs/>
          <w:color w:val="000000"/>
          <w:sz w:val="22"/>
          <w:szCs w:val="22"/>
        </w:rPr>
        <w:tab/>
      </w:r>
    </w:p>
    <w:p w14:paraId="31004EDF" w14:textId="77777777" w:rsidR="000877A1" w:rsidRPr="00E90D84" w:rsidRDefault="000877A1" w:rsidP="00C837C3">
      <w:pPr>
        <w:overflowPunct/>
        <w:autoSpaceDE/>
        <w:autoSpaceDN/>
        <w:adjustRightInd/>
        <w:textAlignment w:val="auto"/>
        <w:rPr>
          <w:rFonts w:ascii="Arial" w:hAnsi="Arial" w:cs="Arial"/>
          <w:b/>
          <w:bCs/>
          <w:sz w:val="22"/>
          <w:szCs w:val="22"/>
        </w:rPr>
      </w:pPr>
      <w:r w:rsidRPr="0059380C">
        <w:rPr>
          <w:rFonts w:ascii="Arial" w:hAnsi="Arial" w:cs="Arial"/>
          <w:b/>
          <w:bCs/>
          <w:color w:val="000000"/>
          <w:sz w:val="22"/>
          <w:szCs w:val="22"/>
        </w:rPr>
        <w:t>Time:     </w:t>
      </w:r>
      <w:r w:rsidR="002F6CB4">
        <w:rPr>
          <w:rFonts w:ascii="Arial" w:hAnsi="Arial" w:cs="Arial"/>
          <w:b/>
          <w:bCs/>
          <w:color w:val="000000"/>
          <w:sz w:val="22"/>
          <w:szCs w:val="22"/>
        </w:rPr>
        <w:t>4</w:t>
      </w:r>
      <w:r w:rsidR="008342A2">
        <w:rPr>
          <w:rFonts w:ascii="Arial" w:hAnsi="Arial" w:cs="Arial"/>
          <w:b/>
          <w:bCs/>
          <w:color w:val="000000"/>
          <w:sz w:val="22"/>
          <w:szCs w:val="22"/>
        </w:rPr>
        <w:t>:</w:t>
      </w:r>
      <w:r w:rsidR="00FE0987">
        <w:rPr>
          <w:rFonts w:ascii="Arial" w:hAnsi="Arial" w:cs="Arial"/>
          <w:b/>
          <w:bCs/>
          <w:color w:val="000000"/>
          <w:sz w:val="22"/>
          <w:szCs w:val="22"/>
        </w:rPr>
        <w:t>00</w:t>
      </w:r>
      <w:r w:rsidR="00E90D84" w:rsidRPr="00762A9E">
        <w:rPr>
          <w:rFonts w:ascii="Arial" w:hAnsi="Arial" w:cs="Arial"/>
          <w:b/>
          <w:bCs/>
          <w:sz w:val="22"/>
          <w:szCs w:val="22"/>
        </w:rPr>
        <w:t xml:space="preserve"> PM</w:t>
      </w:r>
      <w:r w:rsidR="00762A9E" w:rsidRPr="00762A9E">
        <w:rPr>
          <w:rFonts w:ascii="Arial" w:hAnsi="Arial" w:cs="Arial"/>
          <w:b/>
          <w:bCs/>
          <w:sz w:val="22"/>
          <w:szCs w:val="22"/>
        </w:rPr>
        <w:tab/>
      </w:r>
      <w:r w:rsidR="00762A9E">
        <w:rPr>
          <w:rFonts w:ascii="Arial" w:hAnsi="Arial" w:cs="Arial"/>
          <w:b/>
          <w:bCs/>
          <w:sz w:val="22"/>
          <w:szCs w:val="22"/>
        </w:rPr>
        <w:tab/>
      </w:r>
      <w:r w:rsidR="00762A9E">
        <w:rPr>
          <w:rFonts w:ascii="Arial" w:hAnsi="Arial" w:cs="Arial"/>
          <w:b/>
          <w:bCs/>
          <w:sz w:val="22"/>
          <w:szCs w:val="22"/>
        </w:rPr>
        <w:tab/>
      </w:r>
      <w:r w:rsidR="00762A9E">
        <w:rPr>
          <w:rFonts w:ascii="Arial" w:hAnsi="Arial" w:cs="Arial"/>
          <w:b/>
          <w:bCs/>
          <w:sz w:val="22"/>
          <w:szCs w:val="22"/>
        </w:rPr>
        <w:tab/>
      </w:r>
      <w:r w:rsidR="00762A9E">
        <w:rPr>
          <w:rFonts w:ascii="Arial" w:hAnsi="Arial" w:cs="Arial"/>
          <w:b/>
          <w:bCs/>
          <w:sz w:val="22"/>
          <w:szCs w:val="22"/>
        </w:rPr>
        <w:tab/>
      </w:r>
      <w:r w:rsidR="00762A9E">
        <w:rPr>
          <w:rFonts w:ascii="Arial" w:hAnsi="Arial" w:cs="Arial"/>
          <w:b/>
          <w:bCs/>
          <w:sz w:val="22"/>
          <w:szCs w:val="22"/>
        </w:rPr>
        <w:tab/>
      </w:r>
      <w:r w:rsidR="00762A9E">
        <w:rPr>
          <w:rFonts w:ascii="Arial" w:hAnsi="Arial" w:cs="Arial"/>
          <w:b/>
          <w:bCs/>
          <w:sz w:val="22"/>
          <w:szCs w:val="22"/>
        </w:rPr>
        <w:tab/>
      </w:r>
      <w:r w:rsidR="00762A9E">
        <w:rPr>
          <w:rFonts w:ascii="Arial" w:hAnsi="Arial" w:cs="Arial"/>
          <w:b/>
          <w:bCs/>
          <w:sz w:val="22"/>
          <w:szCs w:val="22"/>
        </w:rPr>
        <w:tab/>
        <w:t>Turners Falls, MA 01376</w:t>
      </w:r>
      <w:r w:rsidR="00762A9E" w:rsidRPr="00762A9E">
        <w:rPr>
          <w:rFonts w:ascii="Arial" w:hAnsi="Arial" w:cs="Arial"/>
          <w:b/>
          <w:bCs/>
          <w:sz w:val="22"/>
          <w:szCs w:val="22"/>
        </w:rPr>
        <w:tab/>
      </w:r>
      <w:r w:rsidR="00762A9E" w:rsidRPr="00762A9E">
        <w:rPr>
          <w:rFonts w:ascii="Arial" w:hAnsi="Arial" w:cs="Arial"/>
          <w:b/>
          <w:bCs/>
          <w:sz w:val="22"/>
          <w:szCs w:val="22"/>
        </w:rPr>
        <w:tab/>
      </w:r>
      <w:r w:rsidR="00762A9E" w:rsidRPr="00762A9E">
        <w:rPr>
          <w:rFonts w:ascii="Arial" w:hAnsi="Arial" w:cs="Arial"/>
          <w:b/>
          <w:bCs/>
          <w:sz w:val="22"/>
          <w:szCs w:val="22"/>
        </w:rPr>
        <w:tab/>
      </w:r>
      <w:r w:rsidR="00762A9E" w:rsidRPr="00762A9E">
        <w:rPr>
          <w:rFonts w:ascii="Arial" w:hAnsi="Arial" w:cs="Arial"/>
          <w:b/>
          <w:bCs/>
          <w:sz w:val="22"/>
          <w:szCs w:val="22"/>
        </w:rPr>
        <w:tab/>
      </w:r>
      <w:r w:rsidR="00762A9E" w:rsidRPr="00762A9E">
        <w:rPr>
          <w:rFonts w:ascii="Arial" w:hAnsi="Arial" w:cs="Arial"/>
          <w:b/>
          <w:bCs/>
          <w:sz w:val="22"/>
          <w:szCs w:val="22"/>
        </w:rPr>
        <w:tab/>
      </w:r>
      <w:r w:rsidR="00762A9E" w:rsidRPr="00762A9E">
        <w:rPr>
          <w:rFonts w:ascii="Arial" w:hAnsi="Arial" w:cs="Arial"/>
          <w:b/>
          <w:bCs/>
          <w:sz w:val="22"/>
          <w:szCs w:val="22"/>
        </w:rPr>
        <w:tab/>
      </w:r>
      <w:r w:rsidR="00762A9E" w:rsidRPr="00762A9E">
        <w:rPr>
          <w:rFonts w:ascii="Arial" w:hAnsi="Arial" w:cs="Arial"/>
          <w:b/>
          <w:bCs/>
          <w:sz w:val="22"/>
          <w:szCs w:val="22"/>
        </w:rPr>
        <w:tab/>
      </w:r>
    </w:p>
    <w:p w14:paraId="25164609" w14:textId="3BC04C55" w:rsidR="000877A1" w:rsidRPr="00A156EF" w:rsidRDefault="000877A1" w:rsidP="00043241">
      <w:pPr>
        <w:overflowPunct/>
        <w:autoSpaceDE/>
        <w:autoSpaceDN/>
        <w:adjustRightInd/>
        <w:ind w:left="547" w:firstLine="720"/>
        <w:textAlignment w:val="auto"/>
        <w:rPr>
          <w:rFonts w:ascii="Arial" w:hAnsi="Arial" w:cs="Arial"/>
          <w:b/>
          <w:bCs/>
          <w:color w:val="002060"/>
          <w:sz w:val="22"/>
          <w:szCs w:val="22"/>
          <w:u w:val="single"/>
        </w:rPr>
      </w:pPr>
      <w:r w:rsidRPr="00A156EF">
        <w:rPr>
          <w:rFonts w:ascii="Arial" w:hAnsi="Arial" w:cs="Arial"/>
          <w:b/>
          <w:bCs/>
          <w:color w:val="002060"/>
          <w:sz w:val="22"/>
          <w:szCs w:val="22"/>
          <w:u w:val="single"/>
        </w:rPr>
        <w:t>AGENDA</w:t>
      </w:r>
    </w:p>
    <w:p w14:paraId="62899378" w14:textId="77777777" w:rsidR="00A156EF" w:rsidRDefault="00A156EF" w:rsidP="00005D59">
      <w:pPr>
        <w:overflowPunct/>
        <w:autoSpaceDE/>
        <w:autoSpaceDN/>
        <w:adjustRightInd/>
        <w:jc w:val="center"/>
        <w:textAlignment w:val="auto"/>
        <w:rPr>
          <w:rFonts w:ascii="Arial" w:hAnsi="Arial" w:cs="Arial"/>
          <w:bCs/>
          <w:color w:val="002060"/>
          <w:sz w:val="22"/>
          <w:szCs w:val="22"/>
          <w:u w:val="single"/>
        </w:rPr>
      </w:pPr>
    </w:p>
    <w:p w14:paraId="52EB5861" w14:textId="77777777" w:rsidR="00AC0DAA" w:rsidRPr="00C978AF" w:rsidRDefault="00C978AF" w:rsidP="00C978AF">
      <w:pPr>
        <w:overflowPunct/>
        <w:autoSpaceDE/>
        <w:autoSpaceDN/>
        <w:adjustRightInd/>
        <w:ind w:left="1267"/>
        <w:textAlignment w:val="auto"/>
        <w:rPr>
          <w:sz w:val="24"/>
          <w:szCs w:val="24"/>
        </w:rPr>
      </w:pPr>
      <w:r>
        <w:rPr>
          <w:sz w:val="24"/>
          <w:szCs w:val="24"/>
        </w:rPr>
        <w:t>I.</w:t>
      </w:r>
      <w:r w:rsidR="008C62EF">
        <w:rPr>
          <w:sz w:val="24"/>
          <w:szCs w:val="24"/>
        </w:rPr>
        <w:tab/>
      </w:r>
      <w:r w:rsidR="008C62EF">
        <w:rPr>
          <w:sz w:val="24"/>
          <w:szCs w:val="24"/>
        </w:rPr>
        <w:tab/>
      </w:r>
      <w:r w:rsidR="00AC0DAA" w:rsidRPr="00C978AF">
        <w:rPr>
          <w:sz w:val="24"/>
          <w:szCs w:val="24"/>
        </w:rPr>
        <w:t>Call to Order</w:t>
      </w:r>
    </w:p>
    <w:p w14:paraId="29AA6FC2" w14:textId="77777777" w:rsidR="00876CB2" w:rsidRDefault="00C978AF" w:rsidP="00C978AF">
      <w:pPr>
        <w:overflowPunct/>
        <w:autoSpaceDE/>
        <w:autoSpaceDN/>
        <w:adjustRightInd/>
        <w:ind w:left="1267"/>
        <w:textAlignment w:val="auto"/>
        <w:rPr>
          <w:sz w:val="24"/>
          <w:szCs w:val="24"/>
        </w:rPr>
      </w:pPr>
      <w:r>
        <w:rPr>
          <w:sz w:val="24"/>
          <w:szCs w:val="24"/>
        </w:rPr>
        <w:t>II.</w:t>
      </w:r>
      <w:r w:rsidR="008C62EF">
        <w:rPr>
          <w:sz w:val="24"/>
          <w:szCs w:val="24"/>
        </w:rPr>
        <w:tab/>
      </w:r>
      <w:r w:rsidR="00876CB2">
        <w:rPr>
          <w:sz w:val="24"/>
          <w:szCs w:val="24"/>
        </w:rPr>
        <w:t xml:space="preserve">Approval of the Minutes of </w:t>
      </w:r>
      <w:r w:rsidR="00FE0987">
        <w:rPr>
          <w:sz w:val="24"/>
          <w:szCs w:val="24"/>
        </w:rPr>
        <w:t>October 3, 202</w:t>
      </w:r>
      <w:r w:rsidR="00496D12">
        <w:rPr>
          <w:sz w:val="24"/>
          <w:szCs w:val="24"/>
        </w:rPr>
        <w:t>3</w:t>
      </w:r>
      <w:r w:rsidR="0098240D">
        <w:rPr>
          <w:sz w:val="24"/>
          <w:szCs w:val="24"/>
        </w:rPr>
        <w:tab/>
      </w:r>
      <w:r w:rsidR="00876CB2">
        <w:rPr>
          <w:sz w:val="24"/>
          <w:szCs w:val="24"/>
        </w:rPr>
        <w:tab/>
      </w:r>
      <w:r w:rsidR="00876CB2">
        <w:rPr>
          <w:sz w:val="24"/>
          <w:szCs w:val="24"/>
        </w:rPr>
        <w:tab/>
      </w:r>
      <w:r w:rsidR="00876CB2">
        <w:rPr>
          <w:sz w:val="24"/>
          <w:szCs w:val="24"/>
        </w:rPr>
        <w:tab/>
      </w:r>
    </w:p>
    <w:p w14:paraId="0A8E3C3F" w14:textId="77777777" w:rsidR="008C2662" w:rsidRDefault="00C978AF" w:rsidP="00C978AF">
      <w:pPr>
        <w:overflowPunct/>
        <w:autoSpaceDE/>
        <w:autoSpaceDN/>
        <w:adjustRightInd/>
        <w:ind w:left="1267"/>
        <w:textAlignment w:val="auto"/>
        <w:rPr>
          <w:sz w:val="24"/>
          <w:szCs w:val="24"/>
        </w:rPr>
      </w:pPr>
      <w:r>
        <w:rPr>
          <w:sz w:val="24"/>
          <w:szCs w:val="24"/>
        </w:rPr>
        <w:t>III.</w:t>
      </w:r>
      <w:r w:rsidR="008C62EF">
        <w:rPr>
          <w:sz w:val="24"/>
          <w:szCs w:val="24"/>
        </w:rPr>
        <w:tab/>
      </w:r>
      <w:r w:rsidR="00FE0987">
        <w:rPr>
          <w:sz w:val="24"/>
          <w:szCs w:val="24"/>
        </w:rPr>
        <w:t>Student Handbook review</w:t>
      </w:r>
    </w:p>
    <w:p w14:paraId="0DA9FD67" w14:textId="77777777" w:rsidR="0046186C" w:rsidRDefault="00A7503E" w:rsidP="00A7503E">
      <w:pPr>
        <w:pStyle w:val="ListParagraph"/>
        <w:numPr>
          <w:ilvl w:val="0"/>
          <w:numId w:val="12"/>
        </w:numPr>
        <w:overflowPunct/>
        <w:autoSpaceDE/>
        <w:autoSpaceDN/>
        <w:adjustRightInd/>
        <w:textAlignment w:val="auto"/>
        <w:rPr>
          <w:sz w:val="24"/>
          <w:szCs w:val="24"/>
        </w:rPr>
      </w:pPr>
      <w:r>
        <w:rPr>
          <w:sz w:val="24"/>
          <w:szCs w:val="24"/>
        </w:rPr>
        <w:t>Student Discipline of Students with Special Education &amp; Manifestation Determination</w:t>
      </w:r>
    </w:p>
    <w:p w14:paraId="4D6B1AF4" w14:textId="77777777" w:rsidR="00A7503E" w:rsidRDefault="00A7503E" w:rsidP="00A7503E">
      <w:pPr>
        <w:pStyle w:val="ListParagraph"/>
        <w:numPr>
          <w:ilvl w:val="0"/>
          <w:numId w:val="12"/>
        </w:numPr>
        <w:overflowPunct/>
        <w:autoSpaceDE/>
        <w:autoSpaceDN/>
        <w:adjustRightInd/>
        <w:textAlignment w:val="auto"/>
        <w:rPr>
          <w:sz w:val="24"/>
          <w:szCs w:val="24"/>
        </w:rPr>
      </w:pPr>
      <w:r>
        <w:rPr>
          <w:sz w:val="24"/>
          <w:szCs w:val="24"/>
        </w:rPr>
        <w:t>Update to Emergency Removal Section</w:t>
      </w:r>
    </w:p>
    <w:p w14:paraId="20F5E7DF" w14:textId="77777777" w:rsidR="00A7503E" w:rsidRDefault="00A7503E" w:rsidP="00A7503E">
      <w:pPr>
        <w:pStyle w:val="ListParagraph"/>
        <w:numPr>
          <w:ilvl w:val="0"/>
          <w:numId w:val="12"/>
        </w:numPr>
        <w:overflowPunct/>
        <w:autoSpaceDE/>
        <w:autoSpaceDN/>
        <w:adjustRightInd/>
        <w:textAlignment w:val="auto"/>
        <w:rPr>
          <w:sz w:val="24"/>
          <w:szCs w:val="24"/>
        </w:rPr>
      </w:pPr>
      <w:r>
        <w:rPr>
          <w:sz w:val="24"/>
          <w:szCs w:val="24"/>
        </w:rPr>
        <w:t>Update to Restraint Procedures</w:t>
      </w:r>
    </w:p>
    <w:p w14:paraId="14CD18B3" w14:textId="77777777" w:rsidR="00A7503E" w:rsidRDefault="00A7503E" w:rsidP="00A7503E">
      <w:pPr>
        <w:pStyle w:val="ListParagraph"/>
        <w:numPr>
          <w:ilvl w:val="0"/>
          <w:numId w:val="12"/>
        </w:numPr>
        <w:overflowPunct/>
        <w:autoSpaceDE/>
        <w:autoSpaceDN/>
        <w:adjustRightInd/>
        <w:textAlignment w:val="auto"/>
        <w:rPr>
          <w:sz w:val="24"/>
          <w:szCs w:val="24"/>
        </w:rPr>
      </w:pPr>
      <w:r>
        <w:rPr>
          <w:sz w:val="24"/>
          <w:szCs w:val="24"/>
        </w:rPr>
        <w:t>Other Updates</w:t>
      </w:r>
    </w:p>
    <w:p w14:paraId="1B3957D5" w14:textId="77777777" w:rsidR="00C94613" w:rsidRPr="00C94613" w:rsidRDefault="00C94613" w:rsidP="00C94613">
      <w:pPr>
        <w:overflowPunct/>
        <w:autoSpaceDE/>
        <w:autoSpaceDN/>
        <w:adjustRightInd/>
        <w:ind w:firstLine="720"/>
        <w:textAlignment w:val="auto"/>
        <w:rPr>
          <w:sz w:val="24"/>
          <w:szCs w:val="24"/>
        </w:rPr>
      </w:pPr>
      <w:r>
        <w:rPr>
          <w:sz w:val="24"/>
          <w:szCs w:val="24"/>
        </w:rPr>
        <w:t xml:space="preserve">         </w:t>
      </w:r>
      <w:r w:rsidRPr="00C94613">
        <w:rPr>
          <w:sz w:val="24"/>
          <w:szCs w:val="24"/>
        </w:rPr>
        <w:t>IV.</w:t>
      </w:r>
      <w:r w:rsidRPr="00C94613">
        <w:rPr>
          <w:sz w:val="24"/>
          <w:szCs w:val="24"/>
        </w:rPr>
        <w:tab/>
        <w:t>Changes &amp; Updates to the Bullying Intervention &amp; Prevention Plan</w:t>
      </w:r>
    </w:p>
    <w:p w14:paraId="01EB40D4" w14:textId="77777777" w:rsidR="008C62EF" w:rsidRDefault="00C94613" w:rsidP="0046186C">
      <w:pPr>
        <w:pStyle w:val="ListParagraph"/>
        <w:overflowPunct/>
        <w:autoSpaceDE/>
        <w:autoSpaceDN/>
        <w:adjustRightInd/>
        <w:ind w:firstLine="547"/>
        <w:textAlignment w:val="auto"/>
        <w:rPr>
          <w:sz w:val="24"/>
          <w:szCs w:val="24"/>
        </w:rPr>
      </w:pPr>
      <w:r>
        <w:rPr>
          <w:sz w:val="24"/>
          <w:szCs w:val="24"/>
        </w:rPr>
        <w:t xml:space="preserve"> </w:t>
      </w:r>
      <w:r w:rsidR="008C62EF">
        <w:rPr>
          <w:sz w:val="24"/>
          <w:szCs w:val="24"/>
        </w:rPr>
        <w:t xml:space="preserve">V.    </w:t>
      </w:r>
      <w:r w:rsidR="008C62EF">
        <w:rPr>
          <w:sz w:val="24"/>
          <w:szCs w:val="24"/>
        </w:rPr>
        <w:tab/>
        <w:t>O</w:t>
      </w:r>
      <w:r w:rsidR="00A556AE">
        <w:rPr>
          <w:sz w:val="24"/>
          <w:szCs w:val="24"/>
        </w:rPr>
        <w:t>ther</w:t>
      </w:r>
    </w:p>
    <w:p w14:paraId="3922AC34" w14:textId="77777777" w:rsidR="00AC0DAA" w:rsidRDefault="00496D12" w:rsidP="00A556AE">
      <w:pPr>
        <w:pStyle w:val="ListParagraph"/>
        <w:tabs>
          <w:tab w:val="left" w:pos="1800"/>
        </w:tabs>
        <w:overflowPunct/>
        <w:autoSpaceDE/>
        <w:autoSpaceDN/>
        <w:adjustRightInd/>
        <w:ind w:firstLine="547"/>
        <w:textAlignment w:val="auto"/>
        <w:rPr>
          <w:sz w:val="24"/>
          <w:szCs w:val="24"/>
        </w:rPr>
      </w:pPr>
      <w:r>
        <w:rPr>
          <w:sz w:val="24"/>
          <w:szCs w:val="24"/>
        </w:rPr>
        <w:t>V</w:t>
      </w:r>
      <w:r w:rsidR="00C94613">
        <w:rPr>
          <w:sz w:val="24"/>
          <w:szCs w:val="24"/>
        </w:rPr>
        <w:t>I</w:t>
      </w:r>
      <w:r w:rsidR="004B5223">
        <w:rPr>
          <w:sz w:val="24"/>
          <w:szCs w:val="24"/>
        </w:rPr>
        <w:t>.</w:t>
      </w:r>
      <w:r w:rsidR="008C62EF">
        <w:rPr>
          <w:sz w:val="24"/>
          <w:szCs w:val="24"/>
        </w:rPr>
        <w:tab/>
      </w:r>
      <w:r w:rsidR="00A556AE">
        <w:rPr>
          <w:sz w:val="24"/>
          <w:szCs w:val="24"/>
        </w:rPr>
        <w:tab/>
      </w:r>
      <w:r w:rsidR="00876CB2">
        <w:rPr>
          <w:sz w:val="24"/>
          <w:szCs w:val="24"/>
        </w:rPr>
        <w:t>Adjourn</w:t>
      </w:r>
      <w:r w:rsidR="00A156EF">
        <w:rPr>
          <w:sz w:val="24"/>
          <w:szCs w:val="24"/>
        </w:rPr>
        <w:tab/>
      </w:r>
      <w:r w:rsidR="00A156EF">
        <w:rPr>
          <w:sz w:val="24"/>
          <w:szCs w:val="24"/>
        </w:rPr>
        <w:tab/>
      </w:r>
      <w:r w:rsidR="00A156EF">
        <w:rPr>
          <w:sz w:val="24"/>
          <w:szCs w:val="24"/>
        </w:rPr>
        <w:tab/>
      </w:r>
      <w:r w:rsidR="00A156EF">
        <w:rPr>
          <w:sz w:val="24"/>
          <w:szCs w:val="24"/>
        </w:rPr>
        <w:tab/>
      </w:r>
      <w:r w:rsidR="00A156EF">
        <w:rPr>
          <w:sz w:val="24"/>
          <w:szCs w:val="24"/>
        </w:rPr>
        <w:tab/>
      </w:r>
      <w:r w:rsidR="00A156EF">
        <w:rPr>
          <w:sz w:val="24"/>
          <w:szCs w:val="24"/>
        </w:rPr>
        <w:tab/>
      </w:r>
      <w:r w:rsidR="00A156EF">
        <w:rPr>
          <w:sz w:val="24"/>
          <w:szCs w:val="24"/>
        </w:rPr>
        <w:tab/>
      </w:r>
      <w:r w:rsidR="00A156EF">
        <w:rPr>
          <w:sz w:val="24"/>
          <w:szCs w:val="24"/>
        </w:rPr>
        <w:tab/>
      </w:r>
    </w:p>
    <w:p w14:paraId="5334AC85" w14:textId="77777777" w:rsidR="00043241" w:rsidRPr="00043241" w:rsidRDefault="00043241" w:rsidP="009929C3">
      <w:pPr>
        <w:overflowPunct/>
        <w:autoSpaceDE/>
        <w:autoSpaceDN/>
        <w:adjustRightInd/>
        <w:spacing w:after="60"/>
        <w:ind w:right="634"/>
        <w:textAlignment w:val="auto"/>
        <w:rPr>
          <w:b/>
          <w:bCs/>
          <w:color w:val="002060"/>
          <w:sz w:val="24"/>
          <w:szCs w:val="24"/>
        </w:rPr>
      </w:pPr>
    </w:p>
    <w:p w14:paraId="5C0EBA7C" w14:textId="5B3D2155" w:rsidR="000877A1" w:rsidRPr="00043241" w:rsidRDefault="000877A1" w:rsidP="009929C3">
      <w:pPr>
        <w:overflowPunct/>
        <w:autoSpaceDE/>
        <w:autoSpaceDN/>
        <w:adjustRightInd/>
        <w:spacing w:after="60"/>
        <w:ind w:right="634"/>
        <w:textAlignment w:val="auto"/>
        <w:rPr>
          <w:color w:val="002060"/>
          <w:sz w:val="24"/>
          <w:szCs w:val="24"/>
        </w:rPr>
      </w:pPr>
      <w:r w:rsidRPr="00043241">
        <w:rPr>
          <w:color w:val="002060"/>
          <w:sz w:val="24"/>
          <w:szCs w:val="24"/>
        </w:rPr>
        <w:t xml:space="preserve">The listing of matters </w:t>
      </w:r>
      <w:proofErr w:type="gramStart"/>
      <w:r w:rsidRPr="00043241">
        <w:rPr>
          <w:color w:val="002060"/>
          <w:sz w:val="24"/>
          <w:szCs w:val="24"/>
        </w:rPr>
        <w:t>are</w:t>
      </w:r>
      <w:proofErr w:type="gramEnd"/>
      <w:r w:rsidRPr="00043241">
        <w:rPr>
          <w:color w:val="002060"/>
          <w:sz w:val="24"/>
          <w:szCs w:val="24"/>
        </w:rPr>
        <w:t xml:space="preserve"> those reasonably anticipated by the Chair which may be discussed at the meeting.  Not all items listed may in fact be discussed and other items not listed may also be brought up for discussion to the extent permitted by law.</w:t>
      </w:r>
    </w:p>
    <w:p w14:paraId="3C15139E" w14:textId="77777777" w:rsidR="00FF3979" w:rsidRDefault="00FF3979" w:rsidP="009929C3">
      <w:pPr>
        <w:overflowPunct/>
        <w:autoSpaceDE/>
        <w:autoSpaceDN/>
        <w:adjustRightInd/>
        <w:spacing w:after="60"/>
        <w:ind w:right="634"/>
        <w:textAlignment w:val="auto"/>
        <w:rPr>
          <w:sz w:val="24"/>
          <w:szCs w:val="24"/>
        </w:rPr>
      </w:pPr>
    </w:p>
    <w:p w14:paraId="7428ED7C" w14:textId="40AFA0DE" w:rsidR="00043241" w:rsidRPr="006E2B83" w:rsidRDefault="00043241" w:rsidP="006E2B83">
      <w:pPr>
        <w:overflowPunct/>
        <w:autoSpaceDE/>
        <w:autoSpaceDN/>
        <w:adjustRightInd/>
        <w:textAlignment w:val="auto"/>
        <w:rPr>
          <w:sz w:val="24"/>
          <w:szCs w:val="24"/>
        </w:rPr>
      </w:pPr>
      <w:r>
        <w:rPr>
          <w:sz w:val="24"/>
          <w:szCs w:val="24"/>
        </w:rPr>
        <w:t xml:space="preserve">Posted at 5:30 PM on Wednesday, April 3, </w:t>
      </w:r>
      <w:proofErr w:type="gramStart"/>
      <w:r>
        <w:rPr>
          <w:sz w:val="24"/>
          <w:szCs w:val="24"/>
        </w:rPr>
        <w:t>2024</w:t>
      </w:r>
      <w:proofErr w:type="gramEnd"/>
      <w:r>
        <w:rPr>
          <w:sz w:val="24"/>
          <w:szCs w:val="24"/>
        </w:rPr>
        <w:t xml:space="preserve"> by Paul McLatchy III, Town Clerk</w:t>
      </w:r>
    </w:p>
    <w:sectPr w:rsidR="00043241" w:rsidRPr="006E2B83" w:rsidSect="00E65ADA">
      <w:headerReference w:type="even" r:id="rId7"/>
      <w:headerReference w:type="default" r:id="rId8"/>
      <w:footerReference w:type="even" r:id="rId9"/>
      <w:footerReference w:type="default" r:id="rId10"/>
      <w:headerReference w:type="first" r:id="rId11"/>
      <w:footerReference w:type="first" r:id="rId12"/>
      <w:pgSz w:w="12240" w:h="15840" w:code="1"/>
      <w:pgMar w:top="360" w:right="432" w:bottom="288" w:left="5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73476" w14:textId="77777777" w:rsidR="00E65ADA" w:rsidRDefault="00E65ADA">
      <w:r>
        <w:separator/>
      </w:r>
    </w:p>
  </w:endnote>
  <w:endnote w:type="continuationSeparator" w:id="0">
    <w:p w14:paraId="35B33A08" w14:textId="77777777" w:rsidR="00E65ADA" w:rsidRDefault="00E6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CB6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6248" w14:textId="64451F9A" w:rsidR="00000000" w:rsidRPr="00B052E7" w:rsidRDefault="00A61858">
    <w:pPr>
      <w:pStyle w:val="Footer"/>
      <w:rPr>
        <w:sz w:val="16"/>
        <w:szCs w:val="16"/>
      </w:rPr>
    </w:pPr>
    <w:r w:rsidRPr="00B052E7">
      <w:rPr>
        <w:sz w:val="16"/>
        <w:szCs w:val="16"/>
      </w:rPr>
      <w:fldChar w:fldCharType="begin"/>
    </w:r>
    <w:r w:rsidRPr="00B052E7">
      <w:rPr>
        <w:sz w:val="16"/>
        <w:szCs w:val="16"/>
      </w:rPr>
      <w:instrText xml:space="preserve"> DATE \@ "M/d/yyyy" </w:instrText>
    </w:r>
    <w:r w:rsidRPr="00B052E7">
      <w:rPr>
        <w:sz w:val="16"/>
        <w:szCs w:val="16"/>
      </w:rPr>
      <w:fldChar w:fldCharType="separate"/>
    </w:r>
    <w:r w:rsidR="00043241">
      <w:rPr>
        <w:noProof/>
        <w:sz w:val="16"/>
        <w:szCs w:val="16"/>
      </w:rPr>
      <w:t>4/3/2024</w:t>
    </w:r>
    <w:r w:rsidRPr="00B052E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75E3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0F447" w14:textId="77777777" w:rsidR="00E65ADA" w:rsidRDefault="00E65ADA">
      <w:r>
        <w:separator/>
      </w:r>
    </w:p>
  </w:footnote>
  <w:footnote w:type="continuationSeparator" w:id="0">
    <w:p w14:paraId="6778124E" w14:textId="77777777" w:rsidR="00E65ADA" w:rsidRDefault="00E6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842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9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22C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6C"/>
    <w:multiLevelType w:val="multilevel"/>
    <w:tmpl w:val="FC88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41CD1"/>
    <w:multiLevelType w:val="hybridMultilevel"/>
    <w:tmpl w:val="50F64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24644"/>
    <w:multiLevelType w:val="hybridMultilevel"/>
    <w:tmpl w:val="C52234DC"/>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0F782FA4"/>
    <w:multiLevelType w:val="multilevel"/>
    <w:tmpl w:val="9F24A526"/>
    <w:styleLink w:val="Style1"/>
    <w:lvl w:ilvl="0">
      <w:start w:val="1"/>
      <w:numFmt w:val="upp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61E7693"/>
    <w:multiLevelType w:val="hybridMultilevel"/>
    <w:tmpl w:val="9196BC14"/>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5" w15:restartNumberingAfterBreak="0">
    <w:nsid w:val="35FF3D12"/>
    <w:multiLevelType w:val="hybridMultilevel"/>
    <w:tmpl w:val="54F81286"/>
    <w:lvl w:ilvl="0" w:tplc="8A685D22">
      <w:start w:val="1"/>
      <w:numFmt w:val="decimal"/>
      <w:lvlText w:val="%1."/>
      <w:lvlJc w:val="left"/>
      <w:pPr>
        <w:ind w:left="720" w:hanging="360"/>
      </w:pPr>
    </w:lvl>
    <w:lvl w:ilvl="1" w:tplc="3ABE05D6" w:tentative="1">
      <w:start w:val="1"/>
      <w:numFmt w:val="lowerLetter"/>
      <w:lvlText w:val="%2."/>
      <w:lvlJc w:val="left"/>
      <w:pPr>
        <w:ind w:left="1440" w:hanging="360"/>
      </w:pPr>
    </w:lvl>
    <w:lvl w:ilvl="2" w:tplc="4882F8EA" w:tentative="1">
      <w:start w:val="1"/>
      <w:numFmt w:val="lowerRoman"/>
      <w:lvlText w:val="%3."/>
      <w:lvlJc w:val="right"/>
      <w:pPr>
        <w:ind w:left="2160" w:hanging="180"/>
      </w:pPr>
    </w:lvl>
    <w:lvl w:ilvl="3" w:tplc="BD749806" w:tentative="1">
      <w:start w:val="1"/>
      <w:numFmt w:val="decimal"/>
      <w:lvlText w:val="%4."/>
      <w:lvlJc w:val="left"/>
      <w:pPr>
        <w:ind w:left="2880" w:hanging="360"/>
      </w:pPr>
    </w:lvl>
    <w:lvl w:ilvl="4" w:tplc="CA884DA4" w:tentative="1">
      <w:start w:val="1"/>
      <w:numFmt w:val="lowerLetter"/>
      <w:lvlText w:val="%5."/>
      <w:lvlJc w:val="left"/>
      <w:pPr>
        <w:ind w:left="3600" w:hanging="360"/>
      </w:pPr>
    </w:lvl>
    <w:lvl w:ilvl="5" w:tplc="1D36036C" w:tentative="1">
      <w:start w:val="1"/>
      <w:numFmt w:val="lowerRoman"/>
      <w:lvlText w:val="%6."/>
      <w:lvlJc w:val="right"/>
      <w:pPr>
        <w:ind w:left="4320" w:hanging="180"/>
      </w:pPr>
    </w:lvl>
    <w:lvl w:ilvl="6" w:tplc="AE14D2D2" w:tentative="1">
      <w:start w:val="1"/>
      <w:numFmt w:val="decimal"/>
      <w:lvlText w:val="%7."/>
      <w:lvlJc w:val="left"/>
      <w:pPr>
        <w:ind w:left="5040" w:hanging="360"/>
      </w:pPr>
    </w:lvl>
    <w:lvl w:ilvl="7" w:tplc="6B56573C" w:tentative="1">
      <w:start w:val="1"/>
      <w:numFmt w:val="lowerLetter"/>
      <w:lvlText w:val="%8."/>
      <w:lvlJc w:val="left"/>
      <w:pPr>
        <w:ind w:left="5760" w:hanging="360"/>
      </w:pPr>
    </w:lvl>
    <w:lvl w:ilvl="8" w:tplc="14A445AA" w:tentative="1">
      <w:start w:val="1"/>
      <w:numFmt w:val="lowerRoman"/>
      <w:lvlText w:val="%9."/>
      <w:lvlJc w:val="right"/>
      <w:pPr>
        <w:ind w:left="6480" w:hanging="180"/>
      </w:pPr>
    </w:lvl>
  </w:abstractNum>
  <w:abstractNum w:abstractNumId="6" w15:restartNumberingAfterBreak="0">
    <w:nsid w:val="37A57958"/>
    <w:multiLevelType w:val="multilevel"/>
    <w:tmpl w:val="D1649B84"/>
    <w:lvl w:ilvl="0">
      <w:start w:val="1"/>
      <w:numFmt w:val="upperRoman"/>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A14B4"/>
    <w:multiLevelType w:val="singleLevel"/>
    <w:tmpl w:val="04090013"/>
    <w:lvl w:ilvl="0">
      <w:start w:val="1"/>
      <w:numFmt w:val="upperRoman"/>
      <w:lvlText w:val="%1."/>
      <w:lvlJc w:val="right"/>
      <w:pPr>
        <w:ind w:left="720" w:hanging="180"/>
      </w:pPr>
    </w:lvl>
  </w:abstractNum>
  <w:abstractNum w:abstractNumId="8" w15:restartNumberingAfterBreak="0">
    <w:nsid w:val="44511BDD"/>
    <w:multiLevelType w:val="hybridMultilevel"/>
    <w:tmpl w:val="509A7658"/>
    <w:lvl w:ilvl="0" w:tplc="08341BE8">
      <w:start w:val="1"/>
      <w:numFmt w:val="upperRoman"/>
      <w:lvlText w:val="%1."/>
      <w:lvlJc w:val="right"/>
      <w:pPr>
        <w:ind w:left="720" w:hanging="360"/>
      </w:pPr>
      <w:rPr>
        <w:b/>
        <w:sz w:val="22"/>
        <w:szCs w:val="22"/>
      </w:rPr>
    </w:lvl>
    <w:lvl w:ilvl="1" w:tplc="12D62066" w:tentative="1">
      <w:start w:val="1"/>
      <w:numFmt w:val="lowerLetter"/>
      <w:lvlText w:val="%2."/>
      <w:lvlJc w:val="left"/>
      <w:pPr>
        <w:ind w:left="1710" w:hanging="360"/>
      </w:pPr>
    </w:lvl>
    <w:lvl w:ilvl="2" w:tplc="48683AFE" w:tentative="1">
      <w:start w:val="1"/>
      <w:numFmt w:val="lowerRoman"/>
      <w:lvlText w:val="%3."/>
      <w:lvlJc w:val="right"/>
      <w:pPr>
        <w:ind w:left="2430" w:hanging="180"/>
      </w:pPr>
    </w:lvl>
    <w:lvl w:ilvl="3" w:tplc="A5B20C78" w:tentative="1">
      <w:start w:val="1"/>
      <w:numFmt w:val="decimal"/>
      <w:lvlText w:val="%4."/>
      <w:lvlJc w:val="left"/>
      <w:pPr>
        <w:ind w:left="3150" w:hanging="360"/>
      </w:pPr>
    </w:lvl>
    <w:lvl w:ilvl="4" w:tplc="9A18F55C" w:tentative="1">
      <w:start w:val="1"/>
      <w:numFmt w:val="lowerLetter"/>
      <w:lvlText w:val="%5."/>
      <w:lvlJc w:val="left"/>
      <w:pPr>
        <w:ind w:left="3870" w:hanging="360"/>
      </w:pPr>
    </w:lvl>
    <w:lvl w:ilvl="5" w:tplc="4F4211FA" w:tentative="1">
      <w:start w:val="1"/>
      <w:numFmt w:val="lowerRoman"/>
      <w:lvlText w:val="%6."/>
      <w:lvlJc w:val="right"/>
      <w:pPr>
        <w:ind w:left="4590" w:hanging="180"/>
      </w:pPr>
    </w:lvl>
    <w:lvl w:ilvl="6" w:tplc="254AD9F6" w:tentative="1">
      <w:start w:val="1"/>
      <w:numFmt w:val="decimal"/>
      <w:lvlText w:val="%7."/>
      <w:lvlJc w:val="left"/>
      <w:pPr>
        <w:ind w:left="5310" w:hanging="360"/>
      </w:pPr>
    </w:lvl>
    <w:lvl w:ilvl="7" w:tplc="2FF08A62" w:tentative="1">
      <w:start w:val="1"/>
      <w:numFmt w:val="lowerLetter"/>
      <w:lvlText w:val="%8."/>
      <w:lvlJc w:val="left"/>
      <w:pPr>
        <w:ind w:left="6030" w:hanging="360"/>
      </w:pPr>
    </w:lvl>
    <w:lvl w:ilvl="8" w:tplc="4DF667F8" w:tentative="1">
      <w:start w:val="1"/>
      <w:numFmt w:val="lowerRoman"/>
      <w:lvlText w:val="%9."/>
      <w:lvlJc w:val="right"/>
      <w:pPr>
        <w:ind w:left="6750" w:hanging="180"/>
      </w:pPr>
    </w:lvl>
  </w:abstractNum>
  <w:abstractNum w:abstractNumId="9" w15:restartNumberingAfterBreak="0">
    <w:nsid w:val="471833FD"/>
    <w:multiLevelType w:val="hybridMultilevel"/>
    <w:tmpl w:val="7C983C0C"/>
    <w:lvl w:ilvl="0" w:tplc="92487774">
      <w:start w:val="1"/>
      <w:numFmt w:val="upperRoman"/>
      <w:lvlText w:val="%1."/>
      <w:lvlJc w:val="right"/>
      <w:pPr>
        <w:tabs>
          <w:tab w:val="num" w:pos="1440"/>
        </w:tabs>
        <w:ind w:left="1440" w:hanging="180"/>
      </w:pPr>
      <w:rPr>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4FCC0C44"/>
    <w:multiLevelType w:val="hybridMultilevel"/>
    <w:tmpl w:val="A0FA1EC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151">
    <w:abstractNumId w:val="0"/>
    <w:lvlOverride w:ilvl="0">
      <w:lvl w:ilvl="0">
        <w:numFmt w:val="upperRoman"/>
        <w:lvlText w:val="%1."/>
        <w:lvlJc w:val="right"/>
      </w:lvl>
    </w:lvlOverride>
  </w:num>
  <w:num w:numId="2" w16cid:durableId="1072462293">
    <w:abstractNumId w:val="6"/>
  </w:num>
  <w:num w:numId="3" w16cid:durableId="698894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285355">
    <w:abstractNumId w:val="9"/>
  </w:num>
  <w:num w:numId="5" w16cid:durableId="1223785197">
    <w:abstractNumId w:val="8"/>
  </w:num>
  <w:num w:numId="6" w16cid:durableId="1435441821">
    <w:abstractNumId w:val="5"/>
  </w:num>
  <w:num w:numId="7" w16cid:durableId="1054505717">
    <w:abstractNumId w:val="7"/>
  </w:num>
  <w:num w:numId="8" w16cid:durableId="1024750286">
    <w:abstractNumId w:val="3"/>
  </w:num>
  <w:num w:numId="9" w16cid:durableId="1309748329">
    <w:abstractNumId w:val="1"/>
  </w:num>
  <w:num w:numId="10" w16cid:durableId="1794445852">
    <w:abstractNumId w:val="10"/>
  </w:num>
  <w:num w:numId="11" w16cid:durableId="183060632">
    <w:abstractNumId w:val="2"/>
  </w:num>
  <w:num w:numId="12" w16cid:durableId="551694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A1"/>
    <w:rsid w:val="00005D59"/>
    <w:rsid w:val="00021BD5"/>
    <w:rsid w:val="00043241"/>
    <w:rsid w:val="00046986"/>
    <w:rsid w:val="00052A38"/>
    <w:rsid w:val="00052D7A"/>
    <w:rsid w:val="000605BF"/>
    <w:rsid w:val="000851A9"/>
    <w:rsid w:val="000877A1"/>
    <w:rsid w:val="00097C5C"/>
    <w:rsid w:val="000A0FC3"/>
    <w:rsid w:val="000C0021"/>
    <w:rsid w:val="000D0269"/>
    <w:rsid w:val="000E1BFA"/>
    <w:rsid w:val="001027B0"/>
    <w:rsid w:val="001112DE"/>
    <w:rsid w:val="00116323"/>
    <w:rsid w:val="00123E97"/>
    <w:rsid w:val="0017687B"/>
    <w:rsid w:val="00183D91"/>
    <w:rsid w:val="001A3356"/>
    <w:rsid w:val="00231250"/>
    <w:rsid w:val="002878C4"/>
    <w:rsid w:val="00290AF2"/>
    <w:rsid w:val="00297530"/>
    <w:rsid w:val="002B437D"/>
    <w:rsid w:val="002C2C12"/>
    <w:rsid w:val="002F6CB4"/>
    <w:rsid w:val="00303AEA"/>
    <w:rsid w:val="003205E1"/>
    <w:rsid w:val="003216B2"/>
    <w:rsid w:val="003368F0"/>
    <w:rsid w:val="00342AD9"/>
    <w:rsid w:val="003565C2"/>
    <w:rsid w:val="00392C02"/>
    <w:rsid w:val="00394895"/>
    <w:rsid w:val="003E7683"/>
    <w:rsid w:val="00411367"/>
    <w:rsid w:val="00434771"/>
    <w:rsid w:val="0046186C"/>
    <w:rsid w:val="00481EBD"/>
    <w:rsid w:val="0049336D"/>
    <w:rsid w:val="00496D12"/>
    <w:rsid w:val="004B1ACF"/>
    <w:rsid w:val="004B5223"/>
    <w:rsid w:val="004C6A51"/>
    <w:rsid w:val="00543821"/>
    <w:rsid w:val="00576B3C"/>
    <w:rsid w:val="00577AFE"/>
    <w:rsid w:val="005A15D9"/>
    <w:rsid w:val="005B03EF"/>
    <w:rsid w:val="005B093D"/>
    <w:rsid w:val="005B39B1"/>
    <w:rsid w:val="005C7D70"/>
    <w:rsid w:val="005E7C5F"/>
    <w:rsid w:val="00612DBA"/>
    <w:rsid w:val="00634098"/>
    <w:rsid w:val="00646FED"/>
    <w:rsid w:val="00684DCA"/>
    <w:rsid w:val="00690894"/>
    <w:rsid w:val="006B2541"/>
    <w:rsid w:val="006B31AE"/>
    <w:rsid w:val="006C44DE"/>
    <w:rsid w:val="006E2B83"/>
    <w:rsid w:val="006F3CE7"/>
    <w:rsid w:val="00722C21"/>
    <w:rsid w:val="0073363F"/>
    <w:rsid w:val="00762A9E"/>
    <w:rsid w:val="00772055"/>
    <w:rsid w:val="00782C98"/>
    <w:rsid w:val="007D59ED"/>
    <w:rsid w:val="008141ED"/>
    <w:rsid w:val="00816F92"/>
    <w:rsid w:val="008342A2"/>
    <w:rsid w:val="008619BA"/>
    <w:rsid w:val="00876CB2"/>
    <w:rsid w:val="008C2662"/>
    <w:rsid w:val="008C62EF"/>
    <w:rsid w:val="008C79CC"/>
    <w:rsid w:val="008D0FFA"/>
    <w:rsid w:val="008D70F6"/>
    <w:rsid w:val="00900A5D"/>
    <w:rsid w:val="0091688C"/>
    <w:rsid w:val="00974BC4"/>
    <w:rsid w:val="0097790A"/>
    <w:rsid w:val="0098240D"/>
    <w:rsid w:val="00987C8D"/>
    <w:rsid w:val="009929C3"/>
    <w:rsid w:val="009D2472"/>
    <w:rsid w:val="009D5933"/>
    <w:rsid w:val="009F3BFD"/>
    <w:rsid w:val="00A156EF"/>
    <w:rsid w:val="00A45BEC"/>
    <w:rsid w:val="00A52EA3"/>
    <w:rsid w:val="00A556AE"/>
    <w:rsid w:val="00A61858"/>
    <w:rsid w:val="00A7503E"/>
    <w:rsid w:val="00A75AB5"/>
    <w:rsid w:val="00A8406E"/>
    <w:rsid w:val="00AB0CEC"/>
    <w:rsid w:val="00AB51B9"/>
    <w:rsid w:val="00AC0DAA"/>
    <w:rsid w:val="00AC2D67"/>
    <w:rsid w:val="00AF36EF"/>
    <w:rsid w:val="00B2072B"/>
    <w:rsid w:val="00B22366"/>
    <w:rsid w:val="00B438C0"/>
    <w:rsid w:val="00B455B6"/>
    <w:rsid w:val="00B51C4A"/>
    <w:rsid w:val="00B67C34"/>
    <w:rsid w:val="00B846E4"/>
    <w:rsid w:val="00BA2894"/>
    <w:rsid w:val="00BB128A"/>
    <w:rsid w:val="00BB1F53"/>
    <w:rsid w:val="00BB3297"/>
    <w:rsid w:val="00BB72C9"/>
    <w:rsid w:val="00BC7425"/>
    <w:rsid w:val="00BF089A"/>
    <w:rsid w:val="00BF0E30"/>
    <w:rsid w:val="00C00B0E"/>
    <w:rsid w:val="00C34419"/>
    <w:rsid w:val="00C4562C"/>
    <w:rsid w:val="00C837C3"/>
    <w:rsid w:val="00C94613"/>
    <w:rsid w:val="00C978AF"/>
    <w:rsid w:val="00CA186A"/>
    <w:rsid w:val="00CB51CF"/>
    <w:rsid w:val="00CF5B2A"/>
    <w:rsid w:val="00D16CD3"/>
    <w:rsid w:val="00D21A5C"/>
    <w:rsid w:val="00D240F6"/>
    <w:rsid w:val="00D250AA"/>
    <w:rsid w:val="00D253F0"/>
    <w:rsid w:val="00D2795F"/>
    <w:rsid w:val="00D54522"/>
    <w:rsid w:val="00D707A1"/>
    <w:rsid w:val="00DB55F6"/>
    <w:rsid w:val="00DD2C4C"/>
    <w:rsid w:val="00E231DF"/>
    <w:rsid w:val="00E54A38"/>
    <w:rsid w:val="00E65ADA"/>
    <w:rsid w:val="00E84E20"/>
    <w:rsid w:val="00E90D84"/>
    <w:rsid w:val="00EC3FFA"/>
    <w:rsid w:val="00ED0EDC"/>
    <w:rsid w:val="00F25CEB"/>
    <w:rsid w:val="00F44DDA"/>
    <w:rsid w:val="00FA38A8"/>
    <w:rsid w:val="00FA4BC6"/>
    <w:rsid w:val="00FB153A"/>
    <w:rsid w:val="00FC07D6"/>
    <w:rsid w:val="00FD784C"/>
    <w:rsid w:val="00FE0987"/>
    <w:rsid w:val="00FF2F66"/>
    <w:rsid w:val="00FF3979"/>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BB16"/>
  <w15:chartTrackingRefBased/>
  <w15:docId w15:val="{B3E52B0B-AC45-4ED0-9F2A-76A472F6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77A1"/>
    <w:pPr>
      <w:tabs>
        <w:tab w:val="center" w:pos="4320"/>
        <w:tab w:val="right" w:pos="8640"/>
      </w:tabs>
    </w:pPr>
  </w:style>
  <w:style w:type="character" w:customStyle="1" w:styleId="HeaderChar">
    <w:name w:val="Header Char"/>
    <w:basedOn w:val="DefaultParagraphFont"/>
    <w:link w:val="Header"/>
    <w:rsid w:val="000877A1"/>
    <w:rPr>
      <w:rFonts w:ascii="Times New Roman" w:eastAsia="Times New Roman" w:hAnsi="Times New Roman" w:cs="Times New Roman"/>
      <w:sz w:val="20"/>
      <w:szCs w:val="20"/>
    </w:rPr>
  </w:style>
  <w:style w:type="paragraph" w:styleId="Footer">
    <w:name w:val="footer"/>
    <w:basedOn w:val="Normal"/>
    <w:link w:val="FooterChar"/>
    <w:rsid w:val="000877A1"/>
    <w:pPr>
      <w:tabs>
        <w:tab w:val="center" w:pos="4320"/>
        <w:tab w:val="right" w:pos="8640"/>
      </w:tabs>
    </w:pPr>
  </w:style>
  <w:style w:type="character" w:customStyle="1" w:styleId="FooterChar">
    <w:name w:val="Footer Char"/>
    <w:basedOn w:val="DefaultParagraphFont"/>
    <w:link w:val="Footer"/>
    <w:rsid w:val="00087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18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58"/>
    <w:rPr>
      <w:rFonts w:ascii="Segoe UI" w:eastAsia="Times New Roman" w:hAnsi="Segoe UI" w:cs="Segoe UI"/>
      <w:sz w:val="18"/>
      <w:szCs w:val="18"/>
    </w:rPr>
  </w:style>
  <w:style w:type="paragraph" w:styleId="ListParagraph">
    <w:name w:val="List Paragraph"/>
    <w:basedOn w:val="Normal"/>
    <w:uiPriority w:val="34"/>
    <w:qFormat/>
    <w:rsid w:val="004B1ACF"/>
    <w:pPr>
      <w:ind w:left="720"/>
      <w:contextualSpacing/>
    </w:pPr>
  </w:style>
  <w:style w:type="numbering" w:customStyle="1" w:styleId="Style1">
    <w:name w:val="Style1"/>
    <w:uiPriority w:val="99"/>
    <w:rsid w:val="00AC0DAA"/>
    <w:pPr>
      <w:numPr>
        <w:numId w:val="8"/>
      </w:numPr>
    </w:pPr>
  </w:style>
  <w:style w:type="character" w:styleId="CommentReference">
    <w:name w:val="annotation reference"/>
    <w:basedOn w:val="DefaultParagraphFont"/>
    <w:uiPriority w:val="99"/>
    <w:semiHidden/>
    <w:unhideWhenUsed/>
    <w:rsid w:val="00D54522"/>
    <w:rPr>
      <w:sz w:val="16"/>
      <w:szCs w:val="16"/>
    </w:rPr>
  </w:style>
  <w:style w:type="paragraph" w:styleId="CommentText">
    <w:name w:val="annotation text"/>
    <w:basedOn w:val="Normal"/>
    <w:link w:val="CommentTextChar"/>
    <w:uiPriority w:val="99"/>
    <w:semiHidden/>
    <w:unhideWhenUsed/>
    <w:rsid w:val="00D54522"/>
  </w:style>
  <w:style w:type="character" w:customStyle="1" w:styleId="CommentTextChar">
    <w:name w:val="Comment Text Char"/>
    <w:basedOn w:val="DefaultParagraphFont"/>
    <w:link w:val="CommentText"/>
    <w:uiPriority w:val="99"/>
    <w:semiHidden/>
    <w:rsid w:val="00D545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522"/>
    <w:rPr>
      <w:b/>
      <w:bCs/>
    </w:rPr>
  </w:style>
  <w:style w:type="character" w:customStyle="1" w:styleId="CommentSubjectChar">
    <w:name w:val="Comment Subject Char"/>
    <w:basedOn w:val="CommentTextChar"/>
    <w:link w:val="CommentSubject"/>
    <w:uiPriority w:val="99"/>
    <w:semiHidden/>
    <w:rsid w:val="00D54522"/>
    <w:rPr>
      <w:rFonts w:ascii="Times New Roman" w:eastAsia="Times New Roman" w:hAnsi="Times New Roman" w:cs="Times New Roman"/>
      <w:b/>
      <w:bCs/>
      <w:sz w:val="20"/>
      <w:szCs w:val="20"/>
    </w:rPr>
  </w:style>
  <w:style w:type="character" w:styleId="Hyperlink">
    <w:name w:val="Hyperlink"/>
    <w:basedOn w:val="DefaultParagraphFont"/>
    <w:unhideWhenUsed/>
    <w:rsid w:val="00876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257686">
      <w:bodyDiv w:val="1"/>
      <w:marLeft w:val="0"/>
      <w:marRight w:val="0"/>
      <w:marTop w:val="0"/>
      <w:marBottom w:val="0"/>
      <w:divBdr>
        <w:top w:val="none" w:sz="0" w:space="0" w:color="auto"/>
        <w:left w:val="none" w:sz="0" w:space="0" w:color="auto"/>
        <w:bottom w:val="none" w:sz="0" w:space="0" w:color="auto"/>
        <w:right w:val="none" w:sz="0" w:space="0" w:color="auto"/>
      </w:divBdr>
      <w:divsChild>
        <w:div w:id="1744720254">
          <w:marLeft w:val="0"/>
          <w:marRight w:val="0"/>
          <w:marTop w:val="0"/>
          <w:marBottom w:val="0"/>
          <w:divBdr>
            <w:top w:val="none" w:sz="0" w:space="0" w:color="auto"/>
            <w:left w:val="none" w:sz="0" w:space="0" w:color="auto"/>
            <w:bottom w:val="none" w:sz="0" w:space="0" w:color="auto"/>
            <w:right w:val="none" w:sz="0" w:space="0" w:color="auto"/>
          </w:divBdr>
        </w:div>
        <w:div w:id="1836451853">
          <w:marLeft w:val="0"/>
          <w:marRight w:val="0"/>
          <w:marTop w:val="0"/>
          <w:marBottom w:val="0"/>
          <w:divBdr>
            <w:top w:val="none" w:sz="0" w:space="0" w:color="auto"/>
            <w:left w:val="none" w:sz="0" w:space="0" w:color="auto"/>
            <w:bottom w:val="none" w:sz="0" w:space="0" w:color="auto"/>
            <w:right w:val="none" w:sz="0" w:space="0" w:color="auto"/>
          </w:divBdr>
        </w:div>
        <w:div w:id="1438908748">
          <w:marLeft w:val="0"/>
          <w:marRight w:val="0"/>
          <w:marTop w:val="0"/>
          <w:marBottom w:val="0"/>
          <w:divBdr>
            <w:top w:val="none" w:sz="0" w:space="0" w:color="auto"/>
            <w:left w:val="none" w:sz="0" w:space="0" w:color="auto"/>
            <w:bottom w:val="none" w:sz="0" w:space="0" w:color="auto"/>
            <w:right w:val="none" w:sz="0" w:space="0" w:color="auto"/>
          </w:divBdr>
        </w:div>
      </w:divsChild>
    </w:div>
    <w:div w:id="19332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Merrianne Kaubris</dc:creator>
  <cp:keywords/>
  <dc:description/>
  <cp:lastModifiedBy>Town Clerk</cp:lastModifiedBy>
  <cp:revision>2</cp:revision>
  <cp:lastPrinted>2024-04-03T21:08:00Z</cp:lastPrinted>
  <dcterms:created xsi:type="dcterms:W3CDTF">2024-04-03T21:09:00Z</dcterms:created>
  <dcterms:modified xsi:type="dcterms:W3CDTF">2024-04-03T21:09:00Z</dcterms:modified>
</cp:coreProperties>
</file>