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1246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Leyden Finance Committee/Selectboard joint meeting</w:t>
      </w:r>
    </w:p>
    <w:p w14:paraId="4D78DFFF" w14:textId="0F08DA3C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Town Offices</w:t>
      </w:r>
      <w:r>
        <w:t xml:space="preserve"> – 7 Brattleboro Road</w:t>
      </w:r>
    </w:p>
    <w:p w14:paraId="313607F0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April 23, 2024</w:t>
      </w:r>
    </w:p>
    <w:p w14:paraId="00DB54EA" w14:textId="44FCC0CF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4:00</w:t>
      </w:r>
      <w:r>
        <w:t xml:space="preserve"> </w:t>
      </w:r>
      <w:r w:rsidRPr="00521451">
        <w:t>pm </w:t>
      </w:r>
    </w:p>
    <w:p w14:paraId="7955367F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 </w:t>
      </w:r>
    </w:p>
    <w:p w14:paraId="2ECEC804" w14:textId="603E190F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AGENDA</w:t>
      </w:r>
      <w:proofErr w:type="gramStart"/>
      <w:r w:rsidRPr="00521451">
        <w:t>:  (</w:t>
      </w:r>
      <w:proofErr w:type="gramEnd"/>
      <w:r w:rsidRPr="00521451">
        <w:t>Topics that the Chair reasonably anticipates to discuss.)</w:t>
      </w:r>
    </w:p>
    <w:p w14:paraId="4DDC0171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 </w:t>
      </w:r>
    </w:p>
    <w:p w14:paraId="0C302A8A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rPr>
          <w:rStyle w:val="Strong"/>
          <w:rFonts w:eastAsiaTheme="majorEastAsia"/>
        </w:rPr>
        <w:t>Standing Items </w:t>
      </w:r>
    </w:p>
    <w:p w14:paraId="2EDCA57C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 xml:space="preserve">Approve minutes from previous </w:t>
      </w:r>
      <w:proofErr w:type="gramStart"/>
      <w:r w:rsidRPr="00521451">
        <w:t>meetings</w:t>
      </w:r>
      <w:proofErr w:type="gramEnd"/>
    </w:p>
    <w:p w14:paraId="61C5461C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Chair check-in /</w:t>
      </w:r>
      <w:proofErr w:type="gramStart"/>
      <w:r w:rsidRPr="00521451">
        <w:t>questions</w:t>
      </w:r>
      <w:proofErr w:type="gramEnd"/>
    </w:p>
    <w:p w14:paraId="681F859F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School check-in</w:t>
      </w:r>
    </w:p>
    <w:p w14:paraId="682B4D37" w14:textId="77777777" w:rsidR="00521451" w:rsidRDefault="00521451" w:rsidP="00521451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</w:p>
    <w:p w14:paraId="1C5622B8" w14:textId="33FF6751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rPr>
          <w:rStyle w:val="Strong"/>
          <w:rFonts w:eastAsiaTheme="majorEastAsia"/>
        </w:rPr>
        <w:t>New Items</w:t>
      </w:r>
    </w:p>
    <w:p w14:paraId="2F7EAD49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>4:30 warrant articles and budget </w:t>
      </w:r>
    </w:p>
    <w:p w14:paraId="29CA8517" w14:textId="77777777" w:rsidR="00521451" w:rsidRPr="00521451" w:rsidRDefault="00521451" w:rsidP="00521451">
      <w:pPr>
        <w:pStyle w:val="NormalWeb"/>
        <w:spacing w:before="0" w:beforeAutospacing="0" w:after="0" w:afterAutospacing="0"/>
      </w:pPr>
    </w:p>
    <w:p w14:paraId="59608657" w14:textId="77777777" w:rsidR="00521451" w:rsidRPr="00521451" w:rsidRDefault="00521451" w:rsidP="00521451">
      <w:pPr>
        <w:pStyle w:val="NormalWeb"/>
        <w:spacing w:before="0" w:beforeAutospacing="0" w:after="0" w:afterAutospacing="0"/>
      </w:pPr>
      <w:r w:rsidRPr="00521451">
        <w:t xml:space="preserve">Last minute items chair was not aware of at time of </w:t>
      </w:r>
      <w:proofErr w:type="gramStart"/>
      <w:r w:rsidRPr="00521451">
        <w:t>posting</w:t>
      </w:r>
      <w:proofErr w:type="gramEnd"/>
    </w:p>
    <w:p w14:paraId="1132F510" w14:textId="77777777" w:rsidR="007C09AA" w:rsidRDefault="007C09AA" w:rsidP="0052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A4BBB" w14:textId="28EDC71F" w:rsidR="00521451" w:rsidRPr="00521451" w:rsidRDefault="00521451" w:rsidP="0052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6:00 PM on Wednesday, April 17,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Paul McLatchy III, Town Clerk</w:t>
      </w:r>
    </w:p>
    <w:sectPr w:rsidR="00521451" w:rsidRPr="00521451" w:rsidSect="00175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51"/>
    <w:rsid w:val="00175967"/>
    <w:rsid w:val="00521451"/>
    <w:rsid w:val="007C09AA"/>
    <w:rsid w:val="00A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4F82"/>
  <w15:chartTrackingRefBased/>
  <w15:docId w15:val="{E397BD6B-E9CE-4097-B910-C0EB4450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4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21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2024-04-17T21:17:00Z</cp:lastPrinted>
  <dcterms:created xsi:type="dcterms:W3CDTF">2024-04-17T21:16:00Z</dcterms:created>
  <dcterms:modified xsi:type="dcterms:W3CDTF">2024-04-17T21:18:00Z</dcterms:modified>
</cp:coreProperties>
</file>